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F1" w:rsidRPr="00A16AF1" w:rsidRDefault="00A16AF1" w:rsidP="00A16A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t xml:space="preserve">4673/2020 </w:t>
      </w:r>
      <w:r w:rsidRPr="00A16A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l-GR"/>
        </w:rPr>
        <w:br/>
        <w:t>Νόμος 4673/2020 Αγροτικοί Συνεταιρισμοί και άλλες διατάξεις.</w:t>
      </w:r>
    </w:p>
    <w:p w:rsidR="00A16AF1" w:rsidRPr="00A16AF1" w:rsidRDefault="00A16AF1" w:rsidP="00A16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ΝΟΜΟΣ ΥΠ’ ΑΡΙΘΜ. 4673  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(ΦΕΚ Α' 52/11-03-2020)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Αγροτικοί Συνεταιρισμοί και άλλες διατάξεις.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 ΠΡΟΕΔΡΟΣ ΤΗΣ ΕΛΛΗΝΙΚΗΣ ΔΗΜΟΚΡΑΤΙΑΣ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Εκδίδομε τον ακόλουθο νόμο που ψήφισε η Βουλή: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Α'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ΓΕΝΙΚΕΣ ΔΙΑΤΑΞΕΙΣ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Ορισμός - Σκοπός - Νομική μορφή Αγροτικών Συνεταιρισμών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Γυναικείοι συνεταιρισμοί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Έδρα - Επωνυμία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Β'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ΣΥΣΤΑΣΗ ΑΓΡΟΤΙΚΟΥ ΣΥΝΕΤΑΙΡΙΣΜΟΥ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4.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Όροι σύστασης - Έγκριση καταστατικού - Εγγραφή ΑΣ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5.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Τύπος - Περιεχόμενο καταστατικού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Γ'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ΜΕΛΗ - ΔΙΚΑΙΩΜΑΤΑ - ΥΠΟΧΡΕΩΣΕΙΣ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6.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Μέλη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7.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>Εγγραφή - Αποχώρηση - Διαγραφή μέλους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8.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Δικαιώματα και υποχρεώσεις μελών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Δ'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ΣΧΕΣΕΙΣ ΜΕΛΩΝ ΑΓΡΟΤΙΚΟΥ ΣΥΝΕΤΑΙΡΙΣΜΟΥ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9.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Συνεταιρικές και προαιρετικές μερίδες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10.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Ευθύνη και υποχρεώσεις των μελών προς τρίτους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Ε'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ΔΙΟΙΚΗΣΗ ΤΩΝ ΑΓΡΟΤΙΚΩΝ ΣΥΝΕΤΑΙΡΙΣΜΩΝ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11.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Όργανα διοίκησης των Αγροτικών Συνεταιρισμών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12.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Γενική Συνέλευση - Αρμοδιότητες - Σύγκληση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13.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Απαρτία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14.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Αποφάσεις Γενικής Συνέλευσης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15.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Προσβολή αποφάσεων Γενικών Συνελεύσεων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16.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Διοικητικό Συμβούλιο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17.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Εποπτικό Συμβούλιο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18.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>Δικαίωμα ενημέρωσης Εποπτικού Συμβουλίου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19.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Υποχρέωση εχεμύθειας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20.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Αρχαιρεσίες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ΣΤ'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ΕΠΟΠΤΕΙΑ - ΕΛΕΓΧΟΣ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21.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Κρατική εποπτεία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22.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Εθνικό Μητρώο Αγροτικών Συνεταιρισμών και άλλων συλλογικών φορέων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23.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Εγγραφή των ΑΣ στο ΕΜΑΣ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24.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Έλεγχος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Ζ'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ΟΙΚΟΝΟΜΙΚΗ ΔΙΑΧΕΙΡΙΣΗ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25.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Διαχειριστική χρήση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26.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Διαχειριστικό υπόλοιπο - Πλεονάσματα - Κέρδη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27.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Οικονομικές ενισχύσεις, φορολογικές απαλλαγές, κίνητρα - Δικαιούχοι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28.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Τηρούμενα βιβλία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ΚΕΦΑΛΑΙΟ Η'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ΣΥΓΧΩΝΕΥΣΗ - ΜΕΤΑΤΡΟΠΗ - ΠΤΩΧΕΥΣΗ ΔΙΑΛΥΣΗ - ΕΚΚΑΘΑΡΙΣΗ ΑΣ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29.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Συγχώνευση - Μετατροπή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30.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Πτώχευση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31.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Λύση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32.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Εκκαθάριση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33.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Ενέργειες εκκαθαριστών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Θ'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34.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Αγροτικές Εταιρικές Συμπράξεις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Ι'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ΠΟΙΝΙΚΕΣ ΔΙΑΤΑΞΕΙΣ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35.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Ποινικές διατάξεις</w:t>
      </w:r>
    </w:p>
    <w:p w:rsidR="00A16AF1" w:rsidRPr="00A16AF1" w:rsidRDefault="00A16AF1" w:rsidP="00A16AF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ΚΕΦΑΛΑΙΟ ΙΑ'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ΜΕΤΑΒΑΤΙΚΕΣ ΔΙΑΤΑΞΕΙΣ - ΚΑΤΑΡΓΟΥΜΕΝΕΣ ΔΙΑΤΑΞΕΙΣ - ΛΟΙΠΕΣ ΔΙΑΤΑΞΕΙΣ - ΕΝΑΡΞΗ ΙΣΧΥΟΣ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36.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Μεταβατικές διατάξεις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37.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Καταργούμενες διατάξεις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38.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Εθνική Ένωση Αγροτικών Συνεταιρισμών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Άρθρο 39.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Λοιπές διατάξεις αρμοδιότητας Υπουργείου Αγροτικής Ανάπτυξης και Τροφίμων - Τελική διάταξη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40.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Ρυθμίσεις θεμάτων δακοκτονίας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41.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Ευθύνη διοικήσεων αγροτικών συνεταιριστικών οργανώσεων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42.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Ρυθμίσεις θεμάτων Οργανισμών Εγγείων Βελτιώσεων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43.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Παράταση ισχύος της διάταξης της παραγράφου 2 του άρθρου 141 του ν. 4537/2018 (Α' 84)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44.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Λύση και εκκαθάριση ανενεργών ΑΣ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45.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Διαχείριση </w:t>
      </w:r>
      <w:proofErr w:type="spellStart"/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ανεπιτηρήτων</w:t>
      </w:r>
      <w:proofErr w:type="spellEnd"/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παραγωγικών ζώων του ν. 4056/2012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Άρθρο 46. </w:t>
      </w:r>
    </w:p>
    <w:p w:rsidR="00A16AF1" w:rsidRPr="00A16AF1" w:rsidRDefault="00A16AF1" w:rsidP="00A16A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A16AF1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Έναρξη ισχύος</w:t>
      </w:r>
    </w:p>
    <w:p w:rsidR="00A16AF1" w:rsidRPr="00A16AF1" w:rsidRDefault="00A16AF1" w:rsidP="00A1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Παραγγέλλομε τη δημοσίευση του παρόντος στην Εφημερίδα της Κυβερνήσεως και την εκτέλεσή του ως νόμου του Κράτους.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Αθήνα, 10 </w:t>
      </w:r>
      <w:proofErr w:type="spellStart"/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>Mαρτίου</w:t>
      </w:r>
      <w:proofErr w:type="spellEnd"/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2020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 Πρόεδρος της Δημοκρατίας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ΠΡΟΚΟΠΙΟΣ Β. ΠΑΥΛΟΠΟΥΛΟΣ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Οι Υπουργοί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Οικονομικών 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XΡΗΣΤΟΣ ΣΤΑΪΚΟΥΡΑΣ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Ανάπτυξης και Επενδύσεων 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ΣΠΥΡΙΔΩΝ - ΑΔΩΝΙΣ ΓΕΩΡΓΙΑΔΗΣ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Περιβάλλοντος και Ενέργειας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ΚΩΝΣΤΑΝΤΙΝΟΣ ΧΑΤΖΗΔΑΚΗΣ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Δικαιοσύνης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ΚΩΝΣΤΑΝΤΙΝΟΣ ΤΣΙΑΡΑΣ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Αγροτικής Ανάπτυξης και Τροφίμων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ΜΑΥΡΟΥΔΗΣ ΒΟΡΙΔΗΣ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Εσωτερικών 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ΠΑΝΑΓΙΩΤΗΣ ΘΕΟΔΩΡΙΚΑΚΟΣ 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Επικρατείας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ΚΥΡΙΑΚΟΣ ΠΙΕΡΡΑΚΑΚΗΣ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Θεωρήθηκε και τέθηκε η Μεγάλη Σφραγίδα του Κράτους.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Αθήνα, 11 Μαρτίου 2020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>Ο επί της Δικαιοσύνης Υπουργός</w:t>
      </w:r>
      <w:r w:rsidRPr="00A16AF1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  <w:t xml:space="preserve">ΚΩΝΣΤΑΝΤΙΝΟΣ ΤΣΙΑΡΑΣ </w:t>
      </w:r>
    </w:p>
    <w:p w:rsidR="00E25985" w:rsidRDefault="00E25985"/>
    <w:sectPr w:rsidR="00E25985" w:rsidSect="00E259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AF3"/>
    <w:multiLevelType w:val="multilevel"/>
    <w:tmpl w:val="4FBEB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AF1"/>
    <w:rsid w:val="00A16AF1"/>
    <w:rsid w:val="00E2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85"/>
  </w:style>
  <w:style w:type="paragraph" w:styleId="1">
    <w:name w:val="heading 1"/>
    <w:basedOn w:val="a"/>
    <w:link w:val="1Char"/>
    <w:uiPriority w:val="9"/>
    <w:qFormat/>
    <w:rsid w:val="00A16A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paragraph" w:styleId="3">
    <w:name w:val="heading 3"/>
    <w:basedOn w:val="a"/>
    <w:link w:val="3Char"/>
    <w:uiPriority w:val="9"/>
    <w:qFormat/>
    <w:rsid w:val="00A16A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6AF1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16AF1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-">
    <w:name w:val="Hyperlink"/>
    <w:basedOn w:val="a0"/>
    <w:uiPriority w:val="99"/>
    <w:semiHidden/>
    <w:unhideWhenUsed/>
    <w:rsid w:val="00A16AF1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A16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217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5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6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89961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45543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6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4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261025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7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0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5765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4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9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8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5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59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92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4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5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52058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4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8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43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79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374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4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490434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74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4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65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1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27621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512557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03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77555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8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16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7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9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1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8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32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64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21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0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528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2020-03-13T07:55:00Z</dcterms:created>
  <dcterms:modified xsi:type="dcterms:W3CDTF">2020-03-13T07:56:00Z</dcterms:modified>
</cp:coreProperties>
</file>